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CE" w:rsidRDefault="006D0CCE" w:rsidP="006D0CCE">
      <w:r>
        <w:t xml:space="preserve">Wymagane dokumenty jakościowe dla dostawcy </w:t>
      </w:r>
      <w:r>
        <w:t>młotków</w:t>
      </w:r>
      <w:r>
        <w:t>:</w:t>
      </w:r>
    </w:p>
    <w:p w:rsidR="006D0CCE" w:rsidRDefault="006D0CCE" w:rsidP="006D0CCE">
      <w:pPr>
        <w:pStyle w:val="Akapitzlist"/>
        <w:numPr>
          <w:ilvl w:val="0"/>
          <w:numId w:val="1"/>
        </w:numPr>
      </w:pPr>
      <w:r>
        <w:t xml:space="preserve">Certyfikat 3.1 materiałów zastosowanych do </w:t>
      </w:r>
      <w:r>
        <w:t>wytworzenia młotków</w:t>
      </w:r>
    </w:p>
    <w:p w:rsidR="006D0CCE" w:rsidRDefault="006D0CCE" w:rsidP="006D0CCE">
      <w:pPr>
        <w:pStyle w:val="Akapitzlist"/>
        <w:numPr>
          <w:ilvl w:val="0"/>
          <w:numId w:val="1"/>
        </w:numPr>
      </w:pPr>
      <w:r>
        <w:t>Protokoły z obróbki cieplnej</w:t>
      </w:r>
    </w:p>
    <w:p w:rsidR="006D0CCE" w:rsidRDefault="006D0CCE" w:rsidP="006D0CCE">
      <w:pPr>
        <w:pStyle w:val="Akapitzlist"/>
        <w:numPr>
          <w:ilvl w:val="0"/>
          <w:numId w:val="1"/>
        </w:numPr>
      </w:pPr>
      <w:r>
        <w:t xml:space="preserve">Protokół z badania twardości </w:t>
      </w:r>
      <w:r>
        <w:t>młotków</w:t>
      </w:r>
      <w:bookmarkStart w:id="0" w:name="_GoBack"/>
      <w:bookmarkEnd w:id="0"/>
    </w:p>
    <w:p w:rsidR="00E90C29" w:rsidRDefault="00E90C29"/>
    <w:sectPr w:rsidR="00E9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CE"/>
    <w:rsid w:val="006D0CCE"/>
    <w:rsid w:val="007C4B3F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D13A-0680-4265-9646-85A5C3B0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C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2018-06-27T09:29:00Z</dcterms:created>
  <dcterms:modified xsi:type="dcterms:W3CDTF">2018-06-27T09:31:00Z</dcterms:modified>
</cp:coreProperties>
</file>